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EC" w:rsidRPr="00177B08" w:rsidRDefault="000C0DEC" w:rsidP="000C0DEC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0C0DEC" w:rsidRPr="00177B08" w:rsidRDefault="000C0DEC" w:rsidP="000C0DEC">
      <w:pPr>
        <w:suppressAutoHyphens w:val="0"/>
        <w:spacing w:before="12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0C0DEC" w:rsidRPr="00177B08" w:rsidRDefault="000C0DEC" w:rsidP="000C0DEC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0C0DEC" w:rsidRPr="00177B08" w:rsidRDefault="000C0DEC" w:rsidP="000C0DEC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0C0DEC" w:rsidRPr="00177B08" w:rsidRDefault="000C0DEC" w:rsidP="000C0DEC">
      <w:pPr>
        <w:spacing w:before="240"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bookmarkStart w:id="1" w:name="_Hlk177119983"/>
      <w:r w:rsidRPr="00177B08">
        <w:rPr>
          <w:rFonts w:asciiTheme="minorHAnsi" w:eastAsia="Calibri" w:hAnsiTheme="minorHAnsi" w:cstheme="minorHAnsi"/>
          <w:b/>
          <w:sz w:val="24"/>
          <w:szCs w:val="24"/>
        </w:rPr>
        <w:t>Informacja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br/>
        <w:t>dla osoby ubiegającej się o zatrudnienie w UJD</w:t>
      </w:r>
    </w:p>
    <w:bookmarkEnd w:id="1"/>
    <w:p w:rsidR="000C0DEC" w:rsidRPr="00177B08" w:rsidRDefault="000C0DEC" w:rsidP="000C0DEC">
      <w:pPr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w związku z art. 21 ustawy z dnia 13 maja 2016 r. </w:t>
      </w:r>
      <w:r w:rsidRPr="00177B08">
        <w:rPr>
          <w:rFonts w:asciiTheme="minorHAnsi" w:hAnsiTheme="minorHAnsi" w:cstheme="minorHAnsi"/>
          <w:i/>
          <w:iCs/>
          <w:sz w:val="24"/>
          <w:szCs w:val="24"/>
        </w:rPr>
        <w:t>o przeciwdziałaniu zagrożeniom przestępczością na tle seksualnym i ochronie małoletnich</w:t>
      </w:r>
      <w:r w:rsidRPr="00177B08">
        <w:rPr>
          <w:rFonts w:asciiTheme="minorHAnsi" w:hAnsiTheme="minorHAnsi" w:cstheme="minorHAnsi"/>
          <w:sz w:val="24"/>
          <w:szCs w:val="24"/>
        </w:rPr>
        <w:t xml:space="preserve"> osoba, która w związku z prowadzonymi zajęciami może mieć kontakt z małoletnimi* będzie podlegać weryfikacji i </w:t>
      </w:r>
      <w:r w:rsidRPr="00177B08">
        <w:rPr>
          <w:rFonts w:asciiTheme="minorHAnsi" w:hAnsiTheme="minorHAnsi" w:cstheme="minorHAnsi"/>
          <w:b/>
          <w:bCs/>
          <w:sz w:val="24"/>
          <w:szCs w:val="24"/>
        </w:rPr>
        <w:t>zobowiązana będzie przed podpisaniem umowy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złożenia następujących dokumentów, nie starszych niż 30 dni:</w:t>
      </w:r>
    </w:p>
    <w:p w:rsidR="000C0DEC" w:rsidRPr="00177B08" w:rsidRDefault="000C0DEC" w:rsidP="000C0DEC">
      <w:pPr>
        <w:pStyle w:val="Akapitzlist"/>
        <w:numPr>
          <w:ilvl w:val="0"/>
          <w:numId w:val="1"/>
        </w:numPr>
        <w:suppressAutoHyphens w:val="0"/>
        <w:autoSpaceDN/>
        <w:spacing w:after="200" w:line="276" w:lineRule="auto"/>
        <w:ind w:left="357" w:hanging="357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informację z Krajowego Rejestru Karnego 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w 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zakresie przestępstw określonych w rozdziale XIX i XXV Kodeksu karnego, w </w:t>
      </w:r>
      <w:hyperlink r:id="rId6" w:history="1">
        <w:r w:rsidRPr="00177B08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189a</w:t>
        </w:r>
      </w:hyperlink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</w:t>
      </w:r>
      <w:hyperlink r:id="rId7" w:history="1">
        <w:r w:rsidRPr="00177B08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207</w:t>
        </w:r>
      </w:hyperlink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Kodeksu karnego oraz w ustawie z dnia 29 lipca 2005 r. o przeciwdziałaniu narkomanii (Dz.U. z 2023 r. </w:t>
      </w:r>
      <w:hyperlink r:id="rId8" w:history="1">
        <w:r w:rsidRPr="00177B08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poz. 1939</w:t>
        </w:r>
      </w:hyperlink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), lub za odpowiadające tym przestępstwom czyny zabronione określone w przepisach prawa – w zakresie wszystkich kartotek. (Zaświadczenie uzyskuje się z Sądu Okręgowego płatne 30 zł.)</w:t>
      </w:r>
    </w:p>
    <w:p w:rsidR="000C0DEC" w:rsidRPr="00177B08" w:rsidRDefault="000C0DEC" w:rsidP="000C0DEC">
      <w:pPr>
        <w:pStyle w:val="Akapitzlist"/>
        <w:numPr>
          <w:ilvl w:val="0"/>
          <w:numId w:val="1"/>
        </w:numPr>
        <w:suppressAutoHyphens w:val="0"/>
        <w:autoSpaceDN/>
        <w:spacing w:after="160" w:line="276" w:lineRule="auto"/>
        <w:ind w:left="357" w:hanging="357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77B0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jeśli posiada obywatelstwo innego państwa niż Rzeczypospolita Polska,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informację z rejestru karnego państwa obywatelstwa uzyskiwanej do celów działalności zawodowej lub wolontariackiej związanej z kontaktami z dziećmi (dokumenty w języku obcym należy przedłożyć wraz z tłumaczeniem przysięgłym tych dokumentów na język polski).</w:t>
      </w:r>
    </w:p>
    <w:p w:rsidR="000C0DEC" w:rsidRPr="00177B08" w:rsidRDefault="000C0DEC" w:rsidP="000C0DEC">
      <w:pPr>
        <w:spacing w:line="276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Jeżeli prawo państwa nie przewiduje wydawania informacji do celów działalności zawodowej lub wolontariackiej związanej z kontaktami z dziećmi, kandydat winien przedłożyć informację z rejestru karnego tego państwa, bądź odrębne oświadczenie w przypadku, gdy dane państwo nie prowadzi rejestru karnego</w:t>
      </w:r>
    </w:p>
    <w:p w:rsidR="000C0DEC" w:rsidRPr="00177B08" w:rsidRDefault="000C0DEC" w:rsidP="000C0DEC">
      <w:pPr>
        <w:pStyle w:val="Akapitzlist"/>
        <w:numPr>
          <w:ilvl w:val="0"/>
          <w:numId w:val="1"/>
        </w:numPr>
        <w:suppressAutoHyphens w:val="0"/>
        <w:autoSpaceDN/>
        <w:spacing w:after="200" w:line="276" w:lineRule="auto"/>
        <w:ind w:left="357" w:hanging="357"/>
        <w:contextualSpacing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77B0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jeśli w ciągu ostatnich 20 lat zamieszkiwała w państwie lub państwach, innych niż Rzeczypospolita Polska 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oświadczenie (zgodne ze wzorem obowiązującym w UJD) o państwach zamieszkiwania oraz informację z rejestrów karnych tych państw uzyskiwanej do celów działalności zawodowej lub wolontariackiej związanej z kontaktami z dziećmi (dokumenty w języku obcym należy przedłożyć wraz z tłumaczeniem przysięgłym tych dokumentów na język polski).</w:t>
      </w:r>
    </w:p>
    <w:p w:rsidR="000C0DEC" w:rsidRPr="00177B08" w:rsidRDefault="000C0DEC" w:rsidP="000C0DEC">
      <w:pPr>
        <w:spacing w:line="276" w:lineRule="auto"/>
        <w:ind w:left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Jeżeli prawo państwa nie przewiduje wydawania informacji do celów działalności zawodowej lub wolontariackiej związanej z kontaktami z dziećmi, kandydat winien przedłożyć informację z rejestru karnego tego państwa, bądź odrębne oświadczenie (zgodne ze wzorem obowiązującym w UJD) w przypadku gdy dane państwo nie prowadzi rejestru karnego. </w:t>
      </w:r>
    </w:p>
    <w:p w:rsidR="000C0DEC" w:rsidRPr="00177B08" w:rsidRDefault="000C0DEC" w:rsidP="000C0DEC">
      <w:pPr>
        <w:pStyle w:val="Akapitzlist"/>
        <w:numPr>
          <w:ilvl w:val="0"/>
          <w:numId w:val="1"/>
        </w:numPr>
        <w:suppressAutoHyphens w:val="0"/>
        <w:autoSpaceDN/>
        <w:spacing w:after="200" w:line="276" w:lineRule="auto"/>
        <w:ind w:left="357" w:hanging="357"/>
        <w:contextualSpacing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oświadczenia (zgodne ze wzorem obowiązującym w UJD), w którym przyjmuje do wiadomości, iż zostanie zweryfikowana w Rejestrze Sprawców Przestępstw na Tle Seksualnym</w:t>
      </w:r>
    </w:p>
    <w:p w:rsidR="000C0DEC" w:rsidRPr="00177B08" w:rsidRDefault="000C0DEC" w:rsidP="000C0DEC">
      <w:pPr>
        <w:suppressAutoHyphens w:val="0"/>
        <w:spacing w:before="24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:rsidR="000C0DEC" w:rsidRPr="00177B08" w:rsidRDefault="000C0DEC" w:rsidP="000C0DEC">
      <w:pPr>
        <w:suppressAutoHyphens w:val="0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177B08">
        <w:rPr>
          <w:rStyle w:val="Teksttreci2"/>
          <w:rFonts w:asciiTheme="minorHAnsi" w:hAnsiTheme="minorHAnsi" w:cstheme="minorHAnsi"/>
          <w:sz w:val="24"/>
          <w:szCs w:val="24"/>
        </w:rPr>
        <w:t>data i czytelny podpis osoby przyjmującej informację</w:t>
      </w:r>
    </w:p>
    <w:p w:rsidR="00C44084" w:rsidRPr="000C0DEC" w:rsidRDefault="000C0DEC" w:rsidP="000C0DEC">
      <w:pPr>
        <w:pStyle w:val="Teksttreci20"/>
        <w:spacing w:before="60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177B08">
        <w:rPr>
          <w:rStyle w:val="Teksttreci2"/>
          <w:rFonts w:asciiTheme="minorHAnsi" w:hAnsiTheme="minorHAnsi" w:cstheme="minorHAnsi"/>
          <w:sz w:val="24"/>
          <w:szCs w:val="24"/>
        </w:rPr>
        <w:t xml:space="preserve">* Zgodnie Zarządzeniem wewnętrznym Rektora nr 67.2024 z dnia 5 sierpnia 2024 oraz późn. zmianami  § 6 ust 2 </w:t>
      </w:r>
      <w:r w:rsidRPr="00177B08">
        <w:rPr>
          <w:rFonts w:asciiTheme="minorHAnsi" w:hAnsiTheme="minorHAnsi" w:cstheme="minorHAnsi"/>
          <w:i/>
          <w:iCs/>
          <w:sz w:val="24"/>
          <w:szCs w:val="24"/>
        </w:rPr>
        <w:t>Kierownicy jednostek organizacyjnych UJD lub organizatorzy wydarzeń zobowiązani są do wyznaczenia osób podlegających weryfikacji w Rejestrze w związku z powierzeniem im zadań związanych z działalnością objętą ochroną małoletnich oraz zgłoszenia ich pracownikom jednostek organizacyjnych UJD, o których mowa w §6 ust. 1.</w:t>
      </w:r>
    </w:p>
    <w:sectPr w:rsidR="00C44084" w:rsidRPr="000C0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F041D"/>
    <w:multiLevelType w:val="hybridMultilevel"/>
    <w:tmpl w:val="AC7C8828"/>
    <w:lvl w:ilvl="0" w:tplc="1B2E3CA4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EC"/>
    <w:rsid w:val="000C0DEC"/>
    <w:rsid w:val="00C44084"/>
    <w:rsid w:val="00D3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C0DE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C0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0C0DEC"/>
    <w:pPr>
      <w:ind w:left="720"/>
    </w:pPr>
    <w:rPr>
      <w:szCs w:val="25"/>
    </w:rPr>
  </w:style>
  <w:style w:type="character" w:customStyle="1" w:styleId="Teksttreci2">
    <w:name w:val="Tekst treści (2)_"/>
    <w:basedOn w:val="Domylnaczcionkaakapitu"/>
    <w:link w:val="Teksttreci20"/>
    <w:rsid w:val="000C0DEC"/>
    <w:rPr>
      <w:rFonts w:ascii="Arial" w:eastAsia="Arial" w:hAnsi="Arial" w:cs="Arial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0C0DEC"/>
    <w:pPr>
      <w:widowControl w:val="0"/>
      <w:suppressAutoHyphens w:val="0"/>
      <w:autoSpaceDN/>
      <w:textAlignment w:val="auto"/>
    </w:pPr>
    <w:rPr>
      <w:rFonts w:ascii="Arial" w:eastAsia="Arial" w:hAnsi="Arial" w:cs="Arial"/>
      <w:kern w:val="0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C0DE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C0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0C0DEC"/>
    <w:pPr>
      <w:ind w:left="720"/>
    </w:pPr>
    <w:rPr>
      <w:szCs w:val="25"/>
    </w:rPr>
  </w:style>
  <w:style w:type="character" w:customStyle="1" w:styleId="Teksttreci2">
    <w:name w:val="Tekst treści (2)_"/>
    <w:basedOn w:val="Domylnaczcionkaakapitu"/>
    <w:link w:val="Teksttreci20"/>
    <w:rsid w:val="000C0DEC"/>
    <w:rPr>
      <w:rFonts w:ascii="Arial" w:eastAsia="Arial" w:hAnsi="Arial" w:cs="Arial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0C0DEC"/>
    <w:pPr>
      <w:widowControl w:val="0"/>
      <w:suppressAutoHyphens w:val="0"/>
      <w:autoSpaceDN/>
      <w:textAlignment w:val="auto"/>
    </w:pPr>
    <w:rPr>
      <w:rFonts w:ascii="Arial" w:eastAsia="Arial" w:hAnsi="Arial" w:cs="Arial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snbrgi3tcltqmfyc4nrzg44dmmrqhe&amp;refSource=hy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p.legalis.pl/document-view.seam?documentId=mfrxilrtg4ytsobxhe3dcltqmfyc4nzrgi2dqmrugq&amp;refSource=hy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sobxhe3dcltqmfyc4nzrgi2dqmjxga&amp;refSource=hy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celcat</cp:lastModifiedBy>
  <cp:revision>2</cp:revision>
  <dcterms:created xsi:type="dcterms:W3CDTF">2025-01-29T08:19:00Z</dcterms:created>
  <dcterms:modified xsi:type="dcterms:W3CDTF">2025-01-29T08:19:00Z</dcterms:modified>
</cp:coreProperties>
</file>